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SIP &amp; VIBE SLC PRESENTS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="240" w:lineRule="auto"/>
        <w:jc w:val="center"/>
        <w:rPr>
          <w:b w:val="1"/>
          <w:bCs w:val="1"/>
          <w:sz w:val="44"/>
          <w:szCs w:val="44"/>
        </w:rPr>
      </w:pPr>
      <w:bookmarkStart w:colFirst="0" w:colLast="0" w:name="_3szkqdyvke2s" w:id="0"/>
      <w:bookmarkEnd w:id="0"/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PUT YOUR MEAT WHERE YOUR MOUTH IS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sz w:val="30"/>
          <w:szCs w:val="30"/>
        </w:rPr>
      </w:pPr>
      <w:bookmarkStart w:colFirst="0" w:colLast="0" w:name="_dlewybdra6a3" w:id="1"/>
      <w:bookmarkEnd w:id="1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BBQ Competition — Sponsorship Opportunity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Event Date:</w:t>
      </w:r>
      <w:r w:rsidDel="00000000" w:rsidR="00000000" w:rsidRPr="00000000">
        <w:rPr>
          <w:sz w:val="24"/>
          <w:szCs w:val="24"/>
          <w:rtl w:val="0"/>
        </w:rPr>
        <w:t xml:space="preserve"> July 12, 2026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</w:t>
      </w:r>
      <w:r w:rsidDel="00000000" w:rsidR="00000000" w:rsidRPr="00000000">
        <w:rPr>
          <w:sz w:val="24"/>
          <w:szCs w:val="24"/>
          <w:rtl w:val="0"/>
        </w:rPr>
        <w:t xml:space="preserve"> 154 West Main St, American Fork, UT 84003 (Downtown American Fork)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Expected Attendance:</w:t>
      </w:r>
      <w:r w:rsidDel="00000000" w:rsidR="00000000" w:rsidRPr="00000000">
        <w:rPr>
          <w:sz w:val="24"/>
          <w:szCs w:val="24"/>
          <w:rtl w:val="0"/>
        </w:rPr>
        <w:t xml:space="preserve"> 250–500 guests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Experience:</w:t>
      </w:r>
      <w:r w:rsidDel="00000000" w:rsidR="00000000" w:rsidRPr="00000000">
        <w:rPr>
          <w:sz w:val="24"/>
          <w:szCs w:val="24"/>
          <w:rtl w:val="0"/>
        </w:rPr>
        <w:t xml:space="preserve"> Live BBQ cook-off • Music • Art • Culture • Vendors • Judges • Crowd voting • Family-friendly fun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sz w:val="34"/>
          <w:szCs w:val="34"/>
        </w:rPr>
      </w:pPr>
      <w:bookmarkStart w:colFirst="0" w:colLast="0" w:name="_ffs01yssz1ip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About the Event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Now is your chance to be a part of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Utah’s biggest BBQ Competition!</w:t>
      </w:r>
      <w:r w:rsidDel="00000000" w:rsidR="00000000" w:rsidRPr="00000000">
        <w:rPr>
          <w:sz w:val="24"/>
          <w:szCs w:val="24"/>
          <w:rtl w:val="0"/>
        </w:rPr>
        <w:t xml:space="preserve"> Differentiate yourself from the competition by supporting this thrilling, action-packed day of BBQ, music, art, and culture.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Our mission is threefold: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a memorable experience featuring incredible local pitmasters and home cooks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local small businesses and vendors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Deliver high-impact sponsor visibility through on-site engagement + digital promotion</w:t>
        <w:br w:type="textWrapping"/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sz w:val="34"/>
          <w:szCs w:val="34"/>
        </w:rPr>
      </w:pPr>
      <w:bookmarkStart w:colFirst="0" w:colLast="0" w:name="_c38elde3ceyu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Community Giveback — My First Business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sponsorship helps power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My First Business</w:t>
      </w:r>
      <w:r w:rsidDel="00000000" w:rsidR="00000000" w:rsidRPr="00000000">
        <w:rPr>
          <w:sz w:val="24"/>
          <w:szCs w:val="24"/>
          <w:rtl w:val="0"/>
        </w:rPr>
        <w:t xml:space="preserve">, a kids entrepreneur training program that teaches youth confidence, business fundamentals, and how to launch their first ideas.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Call to Action (Sign-Up Push):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We’ll include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“Support Youth Entrepreneurs” QR Code</w:t>
      </w:r>
      <w:r w:rsidDel="00000000" w:rsidR="00000000" w:rsidRPr="00000000">
        <w:rPr>
          <w:sz w:val="24"/>
          <w:szCs w:val="24"/>
          <w:rtl w:val="0"/>
        </w:rPr>
        <w:t xml:space="preserve"> on event signage and/or menus inviting attendees 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sign up their child</w:t>
      </w:r>
      <w:r w:rsidDel="00000000" w:rsidR="00000000" w:rsidRPr="00000000">
        <w:rPr>
          <w:sz w:val="24"/>
          <w:szCs w:val="24"/>
          <w:rtl w:val="0"/>
        </w:rPr>
        <w:t xml:space="preserve"> (or sponsor a student) through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My First Business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="240" w:lineRule="auto"/>
        <w:jc w:val="center"/>
        <w:rPr>
          <w:b w:val="1"/>
          <w:bCs w:val="1"/>
          <w:sz w:val="46"/>
          <w:szCs w:val="46"/>
        </w:rPr>
      </w:pPr>
      <w:bookmarkStart w:colFirst="0" w:colLast="0" w:name="_3cgc001algh8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SPONSORSHIP LEVELS AND BENEFITS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sz w:val="34"/>
          <w:szCs w:val="34"/>
        </w:rPr>
      </w:pPr>
      <w:bookmarkStart w:colFirst="0" w:colLast="0" w:name="_8j7pbojij8jd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JUDGES TABLE SPONSOR — $500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 sponsorships available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seat to judge</w:t>
      </w:r>
      <w:r w:rsidDel="00000000" w:rsidR="00000000" w:rsidRPr="00000000">
        <w:rPr>
          <w:sz w:val="24"/>
          <w:szCs w:val="24"/>
          <w:rtl w:val="0"/>
        </w:rPr>
        <w:t xml:space="preserve"> the BBQ Competition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Logo/name included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website, social media, emails, and printed program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VIP Passes</w:t>
        <w:br w:type="textWrapping"/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sz w:val="34"/>
          <w:szCs w:val="34"/>
        </w:rPr>
      </w:pPr>
      <w:bookmarkStart w:colFirst="0" w:colLast="0" w:name="_xcdk0zstdy2i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FUEL THE FIRE SPONSOR — $1,000</w:t>
      </w:r>
    </w:p>
    <w:p w:rsidR="00000000" w:rsidDel="00000000" w:rsidP="00000000" w:rsidRDefault="00000000" w:rsidRPr="00000000" w14:paraId="00000019">
      <w:pPr>
        <w:spacing w:after="240"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 sponsorships available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seat to judge</w:t>
      </w:r>
      <w:r w:rsidDel="00000000" w:rsidR="00000000" w:rsidRPr="00000000">
        <w:rPr>
          <w:sz w:val="24"/>
          <w:szCs w:val="24"/>
          <w:rtl w:val="0"/>
        </w:rPr>
        <w:t xml:space="preserve"> the BBQ Competition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Logo/name included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website, social media, emails, and printed program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Vendor booth included (10x10)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Activation: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“Backyard Deal Drop”</w:t>
      </w:r>
      <w:r w:rsidDel="00000000" w:rsidR="00000000" w:rsidRPr="00000000">
        <w:rPr>
          <w:sz w:val="24"/>
          <w:szCs w:val="24"/>
          <w:rtl w:val="0"/>
        </w:rPr>
        <w:t xml:space="preserve"> — volunteers allocated to your booth to distribute coupons, samples, or flyers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Live emcee mentions</w:t>
      </w:r>
      <w:r w:rsidDel="00000000" w:rsidR="00000000" w:rsidRPr="00000000">
        <w:rPr>
          <w:sz w:val="24"/>
          <w:szCs w:val="24"/>
          <w:rtl w:val="0"/>
        </w:rPr>
        <w:t xml:space="preserve"> during event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VIP Passes</w:t>
        <w:br w:type="textWrapping"/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sz w:val="34"/>
          <w:szCs w:val="34"/>
        </w:rPr>
      </w:pPr>
      <w:bookmarkStart w:colFirst="0" w:colLast="0" w:name="_fbz2631vmbvs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PITMASTER SPONSOR — $2,500</w:t>
      </w:r>
    </w:p>
    <w:p w:rsidR="00000000" w:rsidDel="00000000" w:rsidP="00000000" w:rsidRDefault="00000000" w:rsidRPr="00000000" w14:paraId="00000022">
      <w:pPr>
        <w:spacing w:after="240"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 sponsorships available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seat to judge</w:t>
      </w:r>
      <w:r w:rsidDel="00000000" w:rsidR="00000000" w:rsidRPr="00000000">
        <w:rPr>
          <w:sz w:val="24"/>
          <w:szCs w:val="24"/>
          <w:rtl w:val="0"/>
        </w:rPr>
        <w:t xml:space="preserve"> the BBQ Competition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Logo included in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 marketing materials</w:t>
      </w:r>
      <w:r w:rsidDel="00000000" w:rsidR="00000000" w:rsidRPr="00000000">
        <w:rPr>
          <w:sz w:val="24"/>
          <w:szCs w:val="24"/>
          <w:rtl w:val="0"/>
        </w:rPr>
        <w:t xml:space="preserve"> (website, social media, emails,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 cover</w:t>
      </w:r>
      <w:r w:rsidDel="00000000" w:rsidR="00000000" w:rsidRPr="00000000">
        <w:rPr>
          <w:sz w:val="24"/>
          <w:szCs w:val="24"/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Vendor booth included (10x10)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Activation: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“Pitmaster Passport”</w:t>
      </w:r>
      <w:r w:rsidDel="00000000" w:rsidR="00000000" w:rsidRPr="00000000">
        <w:rPr>
          <w:sz w:val="24"/>
          <w:szCs w:val="24"/>
          <w:rtl w:val="0"/>
        </w:rPr>
        <w:t xml:space="preserve"> — guests visit your booth to get stamped/entered to win a prize (sponsor provides prize; Sip &amp; Vibe promotes entry push)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Volunteers allocated to your booth to distribute coupons, samples, or flyers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Live emcee mentions</w:t>
      </w:r>
      <w:r w:rsidDel="00000000" w:rsidR="00000000" w:rsidRPr="00000000">
        <w:rPr>
          <w:sz w:val="24"/>
          <w:szCs w:val="24"/>
          <w:rtl w:val="0"/>
        </w:rPr>
        <w:t xml:space="preserve"> during event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 VIP Passes</w:t>
      </w:r>
      <w:r w:rsidDel="00000000" w:rsidR="00000000" w:rsidRPr="00000000">
        <w:rPr>
          <w:sz w:val="24"/>
          <w:szCs w:val="24"/>
          <w:rtl w:val="0"/>
        </w:rPr>
        <w:t xml:space="preserve"> to the festival</w:t>
        <w:br w:type="textWrapping"/>
      </w:r>
    </w:p>
    <w:p w:rsidR="00000000" w:rsidDel="00000000" w:rsidP="00000000" w:rsidRDefault="00000000" w:rsidRPr="00000000" w14:paraId="0000002A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sz w:val="34"/>
          <w:szCs w:val="34"/>
        </w:rPr>
      </w:pPr>
      <w:bookmarkStart w:colFirst="0" w:colLast="0" w:name="_54bph12rcr3c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SMOKEHOUSE SPONSOR — $5,000</w:t>
      </w:r>
    </w:p>
    <w:p w:rsidR="00000000" w:rsidDel="00000000" w:rsidP="00000000" w:rsidRDefault="00000000" w:rsidRPr="00000000" w14:paraId="0000002C">
      <w:pPr>
        <w:spacing w:after="240"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sponsorships available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seat to judge</w:t>
      </w:r>
      <w:r w:rsidDel="00000000" w:rsidR="00000000" w:rsidRPr="00000000">
        <w:rPr>
          <w:sz w:val="24"/>
          <w:szCs w:val="24"/>
          <w:rtl w:val="0"/>
        </w:rPr>
        <w:t xml:space="preserve"> the BBQ Competition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Logo included in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 marketing materials</w:t>
      </w:r>
      <w:r w:rsidDel="00000000" w:rsidR="00000000" w:rsidRPr="00000000">
        <w:rPr>
          <w:sz w:val="24"/>
          <w:szCs w:val="24"/>
          <w:rtl w:val="0"/>
        </w:rPr>
        <w:t xml:space="preserve"> (website, social media, emails,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 cover</w:t>
      </w:r>
      <w:r w:rsidDel="00000000" w:rsidR="00000000" w:rsidRPr="00000000">
        <w:rPr>
          <w:sz w:val="24"/>
          <w:szCs w:val="24"/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Vendor booth included (10x10)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 exclusive social mentions</w:t>
      </w:r>
      <w:r w:rsidDel="00000000" w:rsidR="00000000" w:rsidRPr="00000000">
        <w:rPr>
          <w:sz w:val="24"/>
          <w:szCs w:val="24"/>
          <w:rtl w:val="0"/>
        </w:rPr>
        <w:t xml:space="preserve"> (mix of posts + stories)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Activation: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“People’s Choice Voting Presented by [Sponsor]”</w:t>
      </w:r>
      <w:r w:rsidDel="00000000" w:rsidR="00000000" w:rsidRPr="00000000">
        <w:rPr>
          <w:sz w:val="24"/>
          <w:szCs w:val="24"/>
          <w:rtl w:val="0"/>
        </w:rPr>
        <w:t xml:space="preserve"> — your brand tied to crowd voting station/signage + callouts driving booth traffic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Volunteers allocated to your booth to distribute coupons, samples, or flyers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Live emcee mentions</w:t>
      </w:r>
      <w:r w:rsidDel="00000000" w:rsidR="00000000" w:rsidRPr="00000000">
        <w:rPr>
          <w:sz w:val="24"/>
          <w:szCs w:val="24"/>
          <w:rtl w:val="0"/>
        </w:rPr>
        <w:t xml:space="preserve"> during event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 VIP Passes</w:t>
        <w:br w:type="textWrapping"/>
      </w:r>
    </w:p>
    <w:p w:rsidR="00000000" w:rsidDel="00000000" w:rsidP="00000000" w:rsidRDefault="00000000" w:rsidRPr="00000000" w14:paraId="00000035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sz w:val="34"/>
          <w:szCs w:val="34"/>
        </w:rPr>
      </w:pPr>
      <w:bookmarkStart w:colFirst="0" w:colLast="0" w:name="_cjzuyd109luu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TITLE SPONSOR — $7,500</w:t>
      </w:r>
    </w:p>
    <w:p w:rsidR="00000000" w:rsidDel="00000000" w:rsidP="00000000" w:rsidRDefault="00000000" w:rsidRPr="00000000" w14:paraId="00000037">
      <w:pPr>
        <w:spacing w:after="240"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sponsorship available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seat to judge</w:t>
      </w:r>
      <w:r w:rsidDel="00000000" w:rsidR="00000000" w:rsidRPr="00000000">
        <w:rPr>
          <w:sz w:val="24"/>
          <w:szCs w:val="24"/>
          <w:rtl w:val="0"/>
        </w:rPr>
        <w:t xml:space="preserve"> the BBQ Competition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Naming rights: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“Put Your Meat Where Your Mouth Is — Presented by [Sponsor]”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Premium signage placement</w:t>
      </w:r>
      <w:r w:rsidDel="00000000" w:rsidR="00000000" w:rsidRPr="00000000">
        <w:rPr>
          <w:sz w:val="24"/>
          <w:szCs w:val="24"/>
          <w:rtl w:val="0"/>
        </w:rPr>
        <w:t xml:space="preserve"> throughout event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and logo in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premium position</w:t>
      </w:r>
      <w:r w:rsidDel="00000000" w:rsidR="00000000" w:rsidRPr="00000000">
        <w:rPr>
          <w:sz w:val="24"/>
          <w:szCs w:val="24"/>
          <w:rtl w:val="0"/>
        </w:rPr>
        <w:t xml:space="preserve"> for all marketing materials as presenting organization (website, social media, emails,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 cover</w:t>
      </w:r>
      <w:r w:rsidDel="00000000" w:rsidR="00000000" w:rsidRPr="00000000">
        <w:rPr>
          <w:sz w:val="24"/>
          <w:szCs w:val="24"/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Weekly</w:t>
      </w:r>
      <w:r w:rsidDel="00000000" w:rsidR="00000000" w:rsidRPr="00000000">
        <w:rPr>
          <w:sz w:val="24"/>
          <w:szCs w:val="24"/>
          <w:rtl w:val="0"/>
        </w:rPr>
        <w:t xml:space="preserve"> dedicated sponsor spotlight post + story feature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Activation: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“Main Stage Moment Presented by [Sponsor]”</w:t>
      </w:r>
      <w:r w:rsidDel="00000000" w:rsidR="00000000" w:rsidRPr="00000000">
        <w:rPr>
          <w:sz w:val="24"/>
          <w:szCs w:val="24"/>
          <w:rtl w:val="0"/>
        </w:rPr>
        <w:t xml:space="preserve"> — branded stage callout + dedicated 2–3 minute spotlight (giveaway, announcement, or sampling push)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Volunteers allocated to your booth to distribute coupons, samples, or flyers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Vendor booth included (10x10)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Live emcee mentions</w:t>
      </w:r>
      <w:r w:rsidDel="00000000" w:rsidR="00000000" w:rsidRPr="00000000">
        <w:rPr>
          <w:sz w:val="24"/>
          <w:szCs w:val="24"/>
          <w:rtl w:val="0"/>
        </w:rPr>
        <w:t xml:space="preserve"> during event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 VIP Passes</w:t>
        <w:br w:type="textWrapping"/>
      </w:r>
    </w:p>
    <w:p w:rsidR="00000000" w:rsidDel="00000000" w:rsidP="00000000" w:rsidRDefault="00000000" w:rsidRPr="00000000" w14:paraId="00000042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sz w:val="34"/>
          <w:szCs w:val="34"/>
        </w:rPr>
      </w:pPr>
      <w:bookmarkStart w:colFirst="0" w:colLast="0" w:name="_uyauj6a0gbgh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HOT DOG EATING COMPETITION — $1,250 (Exclusive)</w:t>
      </w:r>
    </w:p>
    <w:p w:rsidR="00000000" w:rsidDel="00000000" w:rsidP="00000000" w:rsidRDefault="00000000" w:rsidRPr="00000000" w14:paraId="00000044">
      <w:pPr>
        <w:spacing w:after="240"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sponsorship available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Hot Dog Eating Competition Presented by [Sponsor]</w:t>
      </w:r>
      <w:r w:rsidDel="00000000" w:rsidR="00000000" w:rsidRPr="00000000">
        <w:rPr>
          <w:sz w:val="24"/>
          <w:szCs w:val="24"/>
          <w:rtl w:val="0"/>
        </w:rPr>
        <w:t xml:space="preserve">” naming on signage + stage mention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Sponsor logo on bracket/contest sign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Optional product placement at stage (approved items only)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Social story feature + post mention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Activation: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“Winner Photo + Giveaway”</w:t>
      </w:r>
      <w:r w:rsidDel="00000000" w:rsidR="00000000" w:rsidRPr="00000000">
        <w:rPr>
          <w:sz w:val="24"/>
          <w:szCs w:val="24"/>
          <w:rtl w:val="0"/>
        </w:rPr>
        <w:t xml:space="preserve"> — sponsor-branded winner photo moment + QR entry giveaway announced during the contest</w:t>
        <w:br w:type="textWrapping"/>
      </w:r>
    </w:p>
    <w:p w:rsidR="00000000" w:rsidDel="00000000" w:rsidP="00000000" w:rsidRDefault="00000000" w:rsidRPr="00000000" w14:paraId="0000004A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4etf53q9l0jv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Expected Event Demographic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Age:</w:t>
      </w:r>
      <w:r w:rsidDel="00000000" w:rsidR="00000000" w:rsidRPr="00000000">
        <w:rPr>
          <w:sz w:val="24"/>
          <w:szCs w:val="24"/>
          <w:rtl w:val="0"/>
        </w:rPr>
        <w:t xml:space="preserve"> 25–55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Income:</w:t>
      </w:r>
      <w:r w:rsidDel="00000000" w:rsidR="00000000" w:rsidRPr="00000000">
        <w:rPr>
          <w:sz w:val="24"/>
          <w:szCs w:val="24"/>
          <w:rtl w:val="0"/>
        </w:rPr>
        <w:t xml:space="preserve"> $55,000–$155,000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Racial Breakdown:</w:t>
      </w:r>
      <w:r w:rsidDel="00000000" w:rsidR="00000000" w:rsidRPr="00000000">
        <w:rPr>
          <w:sz w:val="24"/>
          <w:szCs w:val="24"/>
          <w:rtl w:val="0"/>
        </w:rPr>
        <w:t xml:space="preserve"> 50% Caucasian • 30% African American • 10% Latino • 10% Other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Audience Mix:</w:t>
      </w:r>
      <w:r w:rsidDel="00000000" w:rsidR="00000000" w:rsidRPr="00000000">
        <w:rPr>
          <w:sz w:val="24"/>
          <w:szCs w:val="24"/>
          <w:rtl w:val="0"/>
        </w:rPr>
        <w:t xml:space="preserve"> 30% women • 65% men • 5% other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Education:</w:t>
      </w:r>
      <w:r w:rsidDel="00000000" w:rsidR="00000000" w:rsidRPr="00000000">
        <w:rPr>
          <w:sz w:val="24"/>
          <w:szCs w:val="24"/>
          <w:rtl w:val="0"/>
        </w:rPr>
        <w:t xml:space="preserve"> 35% college grads • 45% attended college • 20% no college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Housing:</w:t>
      </w:r>
      <w:r w:rsidDel="00000000" w:rsidR="00000000" w:rsidRPr="00000000">
        <w:rPr>
          <w:sz w:val="24"/>
          <w:szCs w:val="24"/>
          <w:rtl w:val="0"/>
        </w:rPr>
        <w:t xml:space="preserve"> 70% renters • 30% homeowners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Employment:</w:t>
      </w:r>
      <w:r w:rsidDel="00000000" w:rsidR="00000000" w:rsidRPr="00000000">
        <w:rPr>
          <w:sz w:val="24"/>
          <w:szCs w:val="24"/>
          <w:rtl w:val="0"/>
        </w:rPr>
        <w:t xml:space="preserve"> 80% full-time • 15% employed • 5% unemployed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Marital Status:</w:t>
      </w:r>
      <w:r w:rsidDel="00000000" w:rsidR="00000000" w:rsidRPr="00000000">
        <w:rPr>
          <w:sz w:val="24"/>
          <w:szCs w:val="24"/>
          <w:rtl w:val="0"/>
        </w:rPr>
        <w:t xml:space="preserve"> 35% single • 50% married • 15% divorced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5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x28mlm95colp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Sponsor ROI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r37opa7k91u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Increase Brand Visibility</w:t>
      </w:r>
    </w:p>
    <w:p w:rsidR="00000000" w:rsidDel="00000000" w:rsidP="00000000" w:rsidRDefault="00000000" w:rsidRPr="00000000" w14:paraId="00000058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put your brand directly in front of attendees with organic introductions, logo placement, press mentions, social media tags before/during/after, and placement on flyers/posters.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v8alrl4eqdc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Build Consumer Perception</w:t>
      </w:r>
    </w:p>
    <w:p w:rsidR="00000000" w:rsidDel="00000000" w:rsidP="00000000" w:rsidRDefault="00000000" w:rsidRPr="00000000" w14:paraId="0000005A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don’t just want guests to see your product—we want them to try it. Event Marketing Institute research has reported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74% of consumers are more likely to buy after exposure</w:t>
      </w:r>
      <w:r w:rsidDel="00000000" w:rsidR="00000000" w:rsidRPr="00000000">
        <w:rPr>
          <w:sz w:val="24"/>
          <w:szCs w:val="24"/>
          <w:rtl w:val="0"/>
        </w:rPr>
        <w:t xml:space="preserve"> to branded event experiences (2016).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g8t5fl6hcnw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Efficient Lead Generation</w:t>
      </w:r>
    </w:p>
    <w:p w:rsidR="00000000" w:rsidDel="00000000" w:rsidP="00000000" w:rsidRDefault="00000000" w:rsidRPr="00000000" w14:paraId="0000005C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We’ll generate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proprietary sponsor QR code</w:t>
      </w:r>
      <w:r w:rsidDel="00000000" w:rsidR="00000000" w:rsidRPr="00000000">
        <w:rPr>
          <w:sz w:val="24"/>
          <w:szCs w:val="24"/>
          <w:rtl w:val="0"/>
        </w:rPr>
        <w:t xml:space="preserve"> placed on menus and marketing to drive traffic to your website/social pages. (Optional: lead capture or giveaway entry mechanics at your booth.)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v1nwfq041hi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Community Goodwill — My First Business</w:t>
      </w:r>
    </w:p>
    <w:p w:rsidR="00000000" w:rsidDel="00000000" w:rsidP="00000000" w:rsidRDefault="00000000" w:rsidRPr="00000000" w14:paraId="0000005E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sponsorship helps power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My First Business</w:t>
      </w:r>
      <w:r w:rsidDel="00000000" w:rsidR="00000000" w:rsidRPr="00000000">
        <w:rPr>
          <w:sz w:val="24"/>
          <w:szCs w:val="24"/>
          <w:rtl w:val="0"/>
        </w:rPr>
        <w:t xml:space="preserve">, a kids entrepreneur training program that teaches youth how to build confidence, develop business skills, and launch their first ideas. Supporting My First Business positions your brand as community-invested and family-forward.</w:t>
      </w:r>
    </w:p>
    <w:p w:rsidR="00000000" w:rsidDel="00000000" w:rsidP="00000000" w:rsidRDefault="00000000" w:rsidRPr="00000000" w14:paraId="0000005F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Call to Action (Sign-Up Push):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We’ll include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“Support Youth Entrepreneurs”</w:t>
      </w:r>
      <w:r w:rsidDel="00000000" w:rsidR="00000000" w:rsidRPr="00000000">
        <w:rPr>
          <w:sz w:val="24"/>
          <w:szCs w:val="24"/>
          <w:rtl w:val="0"/>
        </w:rPr>
        <w:t xml:space="preserve"> QR code on event signage and/or menus inviting attendees 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sign up their child</w:t>
      </w:r>
      <w:r w:rsidDel="00000000" w:rsidR="00000000" w:rsidRPr="00000000">
        <w:rPr>
          <w:sz w:val="24"/>
          <w:szCs w:val="24"/>
          <w:rtl w:val="0"/>
        </w:rPr>
        <w:t xml:space="preserve"> (or donate/sponsor a student) through My First Business.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6pv2tbg2o75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Content Strategy</w:t>
      </w:r>
    </w:p>
    <w:p w:rsidR="00000000" w:rsidDel="00000000" w:rsidP="00000000" w:rsidRDefault="00000000" w:rsidRPr="00000000" w14:paraId="00000061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Events generate shareable moments. Event Marketing Institute has reported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98% of consumers create social content at events</w:t>
      </w:r>
      <w:r w:rsidDel="00000000" w:rsidR="00000000" w:rsidRPr="00000000">
        <w:rPr>
          <w:sz w:val="24"/>
          <w:szCs w:val="24"/>
          <w:rtl w:val="0"/>
        </w:rPr>
        <w:t xml:space="preserve">—we’ll encourage organic user-generated content through photo moments, crowd voting, and giveaways.</w:t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sz w:val="34"/>
          <w:szCs w:val="34"/>
        </w:rPr>
      </w:pPr>
      <w:bookmarkStart w:colFirst="0" w:colLast="0" w:name="_tbqv40r83u6g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Ready to Sponsor?</w:t>
      </w:r>
    </w:p>
    <w:p w:rsidR="00000000" w:rsidDel="00000000" w:rsidP="00000000" w:rsidRDefault="00000000" w:rsidRPr="00000000" w14:paraId="00000063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Reply with the sponsorship level you’d like to lock in. We’ll follow up with a simple sponsor agreement, request your logo files, confirm booth needs, and schedule your activation details.</w:t>
      </w:r>
    </w:p>
    <w:p w:rsidR="00000000" w:rsidDel="00000000" w:rsidP="00000000" w:rsidRDefault="00000000" w:rsidRPr="00000000" w14:paraId="00000064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Contact:</w:t>
      </w:r>
      <w:r w:rsidDel="00000000" w:rsidR="00000000" w:rsidRPr="00000000">
        <w:rPr>
          <w:sz w:val="24"/>
          <w:szCs w:val="24"/>
          <w:rtl w:val="0"/>
        </w:rPr>
        <w:t xml:space="preserve"> Sip &amp; Vibe SLC | 801-953-5872</w:t>
      </w:r>
    </w:p>
    <w:p w:rsidR="00000000" w:rsidDel="00000000" w:rsidP="00000000" w:rsidRDefault="00000000" w:rsidRPr="00000000" w14:paraId="00000065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